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8" w:rsidRDefault="00390FC8" w:rsidP="00390FC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/>
          <w:b/>
          <w:bCs/>
          <w:sz w:val="32"/>
          <w:szCs w:val="32"/>
        </w:rPr>
      </w:pPr>
      <w:r>
        <w:rPr>
          <w:rFonts w:ascii="Helvetica Neue" w:eastAsia="Times New Roman" w:hAnsi="Helvetica Neue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AFC889" wp14:editId="32AD04F7">
            <wp:simplePos x="0" y="0"/>
            <wp:positionH relativeFrom="column">
              <wp:posOffset>5547360</wp:posOffset>
            </wp:positionH>
            <wp:positionV relativeFrom="paragraph">
              <wp:posOffset>66040</wp:posOffset>
            </wp:positionV>
            <wp:extent cx="139446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3F5" w:rsidRDefault="003A13F5" w:rsidP="00390FC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/>
          <w:b/>
          <w:bCs/>
          <w:sz w:val="32"/>
          <w:szCs w:val="32"/>
        </w:rPr>
      </w:pPr>
      <w:r>
        <w:rPr>
          <w:rFonts w:ascii="Helvetica Neue" w:eastAsia="Times New Roman" w:hAnsi="Helvetica Neue"/>
          <w:b/>
          <w:bCs/>
          <w:sz w:val="32"/>
          <w:szCs w:val="32"/>
        </w:rPr>
        <w:t>Safety Policy</w:t>
      </w:r>
    </w:p>
    <w:p w:rsidR="00610A9E" w:rsidRPr="00390FC8" w:rsidRDefault="000906F3" w:rsidP="00390FC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/>
          <w:b/>
          <w:bCs/>
          <w:sz w:val="32"/>
          <w:szCs w:val="32"/>
        </w:rPr>
      </w:pPr>
      <w:r w:rsidRPr="00390FC8">
        <w:rPr>
          <w:rFonts w:ascii="Helvetica Neue" w:eastAsia="Times New Roman" w:hAnsi="Helvetica Neue"/>
          <w:b/>
          <w:bCs/>
          <w:sz w:val="32"/>
          <w:szCs w:val="32"/>
        </w:rPr>
        <w:t>Guidelines for dealing with an accident/incident</w:t>
      </w:r>
    </w:p>
    <w:p w:rsidR="00C77CA7" w:rsidRPr="00841D88" w:rsidRDefault="00C77CA7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:rsidR="000906F3" w:rsidRPr="00841D88" w:rsidRDefault="000906F3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</w:rPr>
      </w:pPr>
      <w:bookmarkStart w:id="0" w:name="Text1"/>
    </w:p>
    <w:bookmarkEnd w:id="0"/>
    <w:p w:rsidR="0050345A" w:rsidRPr="00841D88" w:rsidRDefault="0050345A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</w:p>
    <w:p w:rsidR="00610A9E" w:rsidRPr="00841D88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610A9E" w:rsidRPr="00841D88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841D88">
        <w:rPr>
          <w:rFonts w:ascii="Helvetica Neue" w:eastAsia="Times New Roman" w:hAnsi="Helvetica Neue" w:cs="HelveticaNeue-Roman"/>
          <w:color w:val="000000"/>
          <w:szCs w:val="24"/>
        </w:rPr>
        <w:t>The essence of good ethical conduct and practice is summarised below.</w:t>
      </w:r>
    </w:p>
    <w:p w:rsidR="009839AC" w:rsidRDefault="009839AC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610A9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841D88">
        <w:rPr>
          <w:rFonts w:ascii="Helvetica Neue" w:eastAsia="Times New Roman" w:hAnsi="Helvetica Neue" w:cs="HelveticaNeue-Roman"/>
          <w:color w:val="000000"/>
          <w:szCs w:val="24"/>
        </w:rPr>
        <w:t>All volunteers must:</w:t>
      </w:r>
    </w:p>
    <w:p w:rsidR="009839AC" w:rsidRDefault="009839AC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9839AC" w:rsidRPr="009839AC" w:rsidTr="009839AC">
        <w:trPr>
          <w:trHeight w:val="776"/>
        </w:trPr>
        <w:tc>
          <w:tcPr>
            <w:tcW w:w="1134" w:type="dxa"/>
            <w:shd w:val="clear" w:color="auto" w:fill="auto"/>
          </w:tcPr>
          <w:p w:rsidR="009839AC" w:rsidRPr="009839AC" w:rsidRDefault="00951A07" w:rsidP="002F4B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466725" cy="342900"/>
                  <wp:effectExtent l="19050" t="0" r="9525" b="0"/>
                  <wp:wrapSquare wrapText="bothSides"/>
                  <wp:docPr id="6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9839AC" w:rsidRPr="009839AC" w:rsidRDefault="009839AC" w:rsidP="003A13F5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In the event of an injury happening at a training session the first aider 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(ES or BW) </w:t>
            </w: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on site wil</w:t>
            </w:r>
            <w:r w:rsidRPr="009839AC">
              <w:rPr>
                <w:rFonts w:ascii="Helvetica Neue" w:eastAsia="Times New Roman" w:hAnsi="Helvetica Neue"/>
                <w:color w:val="000000"/>
                <w:szCs w:val="24"/>
              </w:rPr>
              <w:t>l</w:t>
            </w: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take responsibility for administering initial first aid suppor</w:t>
            </w:r>
            <w:r w:rsidRPr="009839AC">
              <w:rPr>
                <w:rFonts w:ascii="Helvetica Neue" w:eastAsia="Times New Roman" w:hAnsi="Helvetica Neue"/>
                <w:color w:val="000000"/>
                <w:szCs w:val="24"/>
              </w:rPr>
              <w:t>t.</w:t>
            </w:r>
            <w:r w:rsidR="003A13F5">
              <w:rPr>
                <w:rFonts w:ascii="Helvetica Neue" w:eastAsia="Times New Roman" w:hAnsi="Helvetica Neue"/>
                <w:color w:val="000000"/>
                <w:szCs w:val="24"/>
              </w:rPr>
              <w:t xml:space="preserve"> The first aid kit is always in the green tri bag or with the c</w:t>
            </w:r>
            <w:r w:rsidR="00F63A58">
              <w:rPr>
                <w:rFonts w:ascii="Helvetica Neue" w:eastAsia="Times New Roman" w:hAnsi="Helvetica Neue"/>
                <w:color w:val="000000"/>
                <w:szCs w:val="24"/>
              </w:rPr>
              <w:t>o</w:t>
            </w:r>
            <w:r w:rsidR="003A13F5">
              <w:rPr>
                <w:rFonts w:ascii="Helvetica Neue" w:eastAsia="Times New Roman" w:hAnsi="Helvetica Neue"/>
                <w:color w:val="000000"/>
                <w:szCs w:val="24"/>
              </w:rPr>
              <w:t>ach responsible for the session.</w:t>
            </w:r>
          </w:p>
        </w:tc>
      </w:tr>
      <w:tr w:rsidR="009839AC" w:rsidRPr="009839AC" w:rsidTr="009839AC">
        <w:tc>
          <w:tcPr>
            <w:tcW w:w="1134" w:type="dxa"/>
            <w:shd w:val="clear" w:color="auto" w:fill="auto"/>
          </w:tcPr>
          <w:p w:rsidR="009839AC" w:rsidRPr="009839AC" w:rsidRDefault="00951A07" w:rsidP="002F4B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342900</wp:posOffset>
                  </wp:positionV>
                  <wp:extent cx="466725" cy="342900"/>
                  <wp:effectExtent l="19050" t="0" r="9525" b="0"/>
                  <wp:wrapSquare wrapText="bothSides"/>
                  <wp:docPr id="7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9839AC" w:rsidRPr="009839AC" w:rsidRDefault="0063413F" w:rsidP="009839AC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color w:val="000000"/>
                <w:szCs w:val="24"/>
              </w:rPr>
              <w:br/>
            </w:r>
            <w:r w:rsidR="009839AC"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In the event of an injury requiring specialist treatment they will take appropriate</w:t>
            </w:r>
            <w:r w:rsidR="009839AC" w:rsidRPr="009839AC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9839AC"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action</w:t>
            </w:r>
            <w:r w:rsidR="009839AC" w:rsidRPr="009839AC">
              <w:rPr>
                <w:rFonts w:ascii="Helvetica Neue" w:eastAsia="Times New Roman" w:hAnsi="Helvetica Neue"/>
                <w:color w:val="000000"/>
                <w:szCs w:val="24"/>
              </w:rPr>
              <w:t>.</w:t>
            </w:r>
          </w:p>
          <w:p w:rsidR="009839AC" w:rsidRPr="009839AC" w:rsidRDefault="009839AC" w:rsidP="002F4BFA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9839AC" w:rsidRPr="009839AC" w:rsidTr="009839AC">
        <w:tc>
          <w:tcPr>
            <w:tcW w:w="1134" w:type="dxa"/>
            <w:shd w:val="clear" w:color="auto" w:fill="auto"/>
          </w:tcPr>
          <w:p w:rsidR="009839AC" w:rsidRPr="009839AC" w:rsidRDefault="00951A07" w:rsidP="002F4B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9839AC" w:rsidRPr="009839AC" w:rsidRDefault="009839AC" w:rsidP="009839AC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We request an emergency number on 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membership</w:t>
            </w: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forms. 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The list is available with the registers for the duration of </w:t>
            </w: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the session</w:t>
            </w:r>
            <w:r w:rsidRPr="009839AC">
              <w:rPr>
                <w:rFonts w:ascii="Helvetica Neue" w:eastAsia="Times New Roman" w:hAnsi="Helvetica Neue"/>
                <w:color w:val="000000"/>
                <w:szCs w:val="24"/>
              </w:rPr>
              <w:t>.</w:t>
            </w:r>
          </w:p>
          <w:p w:rsidR="009839AC" w:rsidRPr="009839AC" w:rsidRDefault="009839AC" w:rsidP="002F4BFA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9839AC" w:rsidRPr="009839AC" w:rsidTr="009839AC">
        <w:tc>
          <w:tcPr>
            <w:tcW w:w="1134" w:type="dxa"/>
            <w:shd w:val="clear" w:color="auto" w:fill="auto"/>
          </w:tcPr>
          <w:p w:rsidR="009839AC" w:rsidRPr="009839AC" w:rsidRDefault="00951A07" w:rsidP="002F4B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2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9839AC" w:rsidRPr="009839AC" w:rsidRDefault="009839AC" w:rsidP="00F63A58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Make sure that an incident/accident form 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or accident book (avai</w:t>
            </w:r>
            <w:r w:rsidR="00F63A58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la</w:t>
            </w:r>
            <w:bookmarkStart w:id="1" w:name="_GoBack"/>
            <w:bookmarkEnd w:id="1"/>
            <w:r w:rsidR="00F63A58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ble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in the tri bag) </w:t>
            </w:r>
            <w:r w:rsidRPr="009839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has been filled in by the first aider</w:t>
            </w:r>
            <w:r w:rsidR="003A13F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(ES or BW if available or coach responsible for the session)</w:t>
            </w:r>
            <w:r w:rsidRPr="009839AC">
              <w:rPr>
                <w:rFonts w:ascii="Helvetica Neue" w:eastAsia="Times New Roman" w:hAnsi="Helvetica Neue"/>
                <w:color w:val="000000"/>
                <w:szCs w:val="24"/>
              </w:rPr>
              <w:t>.</w:t>
            </w:r>
          </w:p>
        </w:tc>
      </w:tr>
    </w:tbl>
    <w:p w:rsidR="00DE74D5" w:rsidRPr="00841D88" w:rsidRDefault="00DE74D5" w:rsidP="00610A9E">
      <w:pPr>
        <w:autoSpaceDE w:val="0"/>
        <w:autoSpaceDN w:val="0"/>
        <w:adjustRightInd w:val="0"/>
        <w:ind w:left="1854" w:firstLine="306"/>
        <w:rPr>
          <w:rFonts w:ascii="Helvetica Neue" w:eastAsia="Times New Roman" w:hAnsi="Helvetica Neue" w:cs="AvantGardeITCbyBT-Bold"/>
          <w:color w:val="000000"/>
          <w:sz w:val="20"/>
        </w:rPr>
      </w:pPr>
    </w:p>
    <w:sectPr w:rsidR="00DE74D5" w:rsidRPr="00841D88" w:rsidSect="00BA2942">
      <w:headerReference w:type="default" r:id="rId11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21" w:rsidRDefault="004D6521">
      <w:r>
        <w:separator/>
      </w:r>
    </w:p>
  </w:endnote>
  <w:endnote w:type="continuationSeparator" w:id="0">
    <w:p w:rsidR="004D6521" w:rsidRDefault="004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21" w:rsidRDefault="004D6521">
      <w:r>
        <w:separator/>
      </w:r>
    </w:p>
  </w:footnote>
  <w:footnote w:type="continuationSeparator" w:id="0">
    <w:p w:rsidR="004D6521" w:rsidRDefault="004D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6" w:rsidRDefault="00951A07" w:rsidP="00096856">
    <w:pPr>
      <w:pStyle w:val="Header"/>
    </w:pPr>
    <w:r>
      <w:rPr>
        <w:rFonts w:ascii="Gill Sans MT" w:hAnsi="Gill Sans MT"/>
        <w:noProof/>
        <w:szCs w:val="24"/>
      </w:rPr>
      <w:drawing>
        <wp:inline distT="0" distB="0" distL="0" distR="0">
          <wp:extent cx="1952625" cy="609600"/>
          <wp:effectExtent l="19050" t="0" r="9525" b="0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6856"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 w:rsidR="00096856"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 w:rsidR="00096856"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D71"/>
    <w:multiLevelType w:val="hybridMultilevel"/>
    <w:tmpl w:val="ED347C74"/>
    <w:lvl w:ilvl="0" w:tplc="31DC4CB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94109F7C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DA70A1C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7A06DA9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E84DAA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4324346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1E8BCE4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FEA6C384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5BDEA7F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70E677B2"/>
    <w:multiLevelType w:val="hybridMultilevel"/>
    <w:tmpl w:val="5A5C1736"/>
    <w:lvl w:ilvl="0" w:tplc="FB60597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AF3AF62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C81C700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8DD00B6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7EF2B1C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B0B46B32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C38678A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AC6052F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59EF55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>
    <w:nsid w:val="7B82092C"/>
    <w:multiLevelType w:val="hybridMultilevel"/>
    <w:tmpl w:val="2A4054C8"/>
    <w:lvl w:ilvl="0" w:tplc="674E854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8BA1BF8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71381018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C4F8D15C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657CA83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AECA110A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F71C96C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2AFA3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87F8BB2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>
    <w:nsid w:val="7C133FAC"/>
    <w:multiLevelType w:val="hybridMultilevel"/>
    <w:tmpl w:val="BC883064"/>
    <w:lvl w:ilvl="0" w:tplc="4A7262C8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EA7881D2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C99269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E7E024D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FE6BE3C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AAD42792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B76BE3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497EFC74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87400CD2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C8"/>
    <w:rsid w:val="000150FB"/>
    <w:rsid w:val="00022A11"/>
    <w:rsid w:val="00050824"/>
    <w:rsid w:val="000906F3"/>
    <w:rsid w:val="00096856"/>
    <w:rsid w:val="000F56A6"/>
    <w:rsid w:val="001209F2"/>
    <w:rsid w:val="001E5024"/>
    <w:rsid w:val="002F4BFA"/>
    <w:rsid w:val="00301AC2"/>
    <w:rsid w:val="00390FC8"/>
    <w:rsid w:val="003A13F5"/>
    <w:rsid w:val="003E6954"/>
    <w:rsid w:val="00411181"/>
    <w:rsid w:val="00467C6A"/>
    <w:rsid w:val="004D6521"/>
    <w:rsid w:val="004F5D31"/>
    <w:rsid w:val="004F7FE2"/>
    <w:rsid w:val="0050345A"/>
    <w:rsid w:val="00551AF9"/>
    <w:rsid w:val="005C621D"/>
    <w:rsid w:val="00610A9E"/>
    <w:rsid w:val="0063413F"/>
    <w:rsid w:val="00686D60"/>
    <w:rsid w:val="006D3576"/>
    <w:rsid w:val="0072268C"/>
    <w:rsid w:val="007B495C"/>
    <w:rsid w:val="007F210B"/>
    <w:rsid w:val="00832E65"/>
    <w:rsid w:val="00840217"/>
    <w:rsid w:val="00841D88"/>
    <w:rsid w:val="008B5AAC"/>
    <w:rsid w:val="009243DE"/>
    <w:rsid w:val="00951A07"/>
    <w:rsid w:val="009839AC"/>
    <w:rsid w:val="00A17BCF"/>
    <w:rsid w:val="00AE0716"/>
    <w:rsid w:val="00AE7DEA"/>
    <w:rsid w:val="00B25EAF"/>
    <w:rsid w:val="00BA27E3"/>
    <w:rsid w:val="00BA2942"/>
    <w:rsid w:val="00BF46E4"/>
    <w:rsid w:val="00C45487"/>
    <w:rsid w:val="00C77CA7"/>
    <w:rsid w:val="00C876F4"/>
    <w:rsid w:val="00CD32A5"/>
    <w:rsid w:val="00DD1CA9"/>
    <w:rsid w:val="00DE74D5"/>
    <w:rsid w:val="00DF4445"/>
    <w:rsid w:val="00E17357"/>
    <w:rsid w:val="00EB08AE"/>
    <w:rsid w:val="00ED271C"/>
    <w:rsid w:val="00F35F27"/>
    <w:rsid w:val="00F63A58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4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A294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A2942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942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BA2942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BA2942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BA2942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BA2942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BA2942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7FE2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4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A294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A2942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942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BA2942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BA2942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BA2942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BA2942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BA2942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7FE2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2%20Guidelines%20for%20dealing%20with%20an%20accident%20inc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7098-ED2E-44FA-A2EE-C7FA192F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 Guidelines for dealing with an accident incident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Owner</cp:lastModifiedBy>
  <cp:revision>3</cp:revision>
  <cp:lastPrinted>2007-04-04T08:57:00Z</cp:lastPrinted>
  <dcterms:created xsi:type="dcterms:W3CDTF">2015-01-05T18:03:00Z</dcterms:created>
  <dcterms:modified xsi:type="dcterms:W3CDTF">2015-01-05T18:04:00Z</dcterms:modified>
</cp:coreProperties>
</file>